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860" w:rsidRPr="00223860" w:rsidRDefault="00ED7E1F" w:rsidP="002238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bookmark0"/>
      <w:r>
        <w:rPr>
          <w:noProof/>
          <w:lang w:val="ru-RU"/>
        </w:rPr>
        <w:drawing>
          <wp:inline distT="0" distB="0" distL="0" distR="0">
            <wp:extent cx="5941060" cy="1622833"/>
            <wp:effectExtent l="19050" t="0" r="254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16228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23860" w:rsidRPr="00223860">
        <w:rPr>
          <w:rFonts w:ascii="Times New Roman" w:hAnsi="Times New Roman" w:cs="Times New Roman"/>
          <w:b/>
          <w:sz w:val="28"/>
          <w:szCs w:val="28"/>
        </w:rPr>
        <w:t>Положение о лагере с дневным пребыванием детей</w:t>
      </w:r>
      <w:bookmarkEnd w:id="0"/>
    </w:p>
    <w:p w:rsidR="00223860" w:rsidRPr="00223860" w:rsidRDefault="00223860" w:rsidP="00223860">
      <w:pPr>
        <w:jc w:val="center"/>
        <w:rPr>
          <w:rFonts w:ascii="Times New Roman" w:hAnsi="Times New Roman" w:cs="Times New Roman"/>
          <w:b/>
        </w:rPr>
      </w:pPr>
      <w:bookmarkStart w:id="1" w:name="bookmark1"/>
      <w:r w:rsidRPr="00223860">
        <w:rPr>
          <w:rFonts w:ascii="Times New Roman" w:hAnsi="Times New Roman" w:cs="Times New Roman"/>
          <w:b/>
        </w:rPr>
        <w:t>1. Общие положения</w:t>
      </w:r>
      <w:bookmarkEnd w:id="1"/>
    </w:p>
    <w:p w:rsidR="00223860" w:rsidRPr="00223860" w:rsidRDefault="0069783D" w:rsidP="0022386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 xml:space="preserve">1.1. </w:t>
      </w:r>
      <w:r w:rsidR="00223860" w:rsidRPr="00223860">
        <w:rPr>
          <w:rFonts w:ascii="Times New Roman" w:hAnsi="Times New Roman" w:cs="Times New Roman"/>
        </w:rPr>
        <w:t>Лагерь с дневным пребыванием детей и подростков является структурным подразделением школы, организуемым для реализации образовательных программ и ведения оздоровительной работы с учащимися в образовательных организациях.</w:t>
      </w:r>
    </w:p>
    <w:p w:rsidR="00223860" w:rsidRPr="00223860" w:rsidRDefault="0069783D" w:rsidP="0022386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 xml:space="preserve">1.2. </w:t>
      </w:r>
      <w:r w:rsidR="00223860" w:rsidRPr="00223860">
        <w:rPr>
          <w:rFonts w:ascii="Times New Roman" w:hAnsi="Times New Roman" w:cs="Times New Roman"/>
        </w:rPr>
        <w:t>Лагерь создается на период летних каникул.</w:t>
      </w:r>
    </w:p>
    <w:p w:rsidR="00223860" w:rsidRPr="00223860" w:rsidRDefault="0069783D" w:rsidP="0022386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 xml:space="preserve">1.3. </w:t>
      </w:r>
      <w:r w:rsidR="00223860" w:rsidRPr="00223860">
        <w:rPr>
          <w:rFonts w:ascii="Times New Roman" w:hAnsi="Times New Roman" w:cs="Times New Roman"/>
        </w:rPr>
        <w:t>Лагерь не является юридическим лицом.</w:t>
      </w:r>
    </w:p>
    <w:p w:rsidR="00223860" w:rsidRPr="00223860" w:rsidRDefault="0069783D" w:rsidP="0022386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 xml:space="preserve">1.4. </w:t>
      </w:r>
      <w:proofErr w:type="gramStart"/>
      <w:r w:rsidR="00223860" w:rsidRPr="00223860">
        <w:rPr>
          <w:rFonts w:ascii="Times New Roman" w:hAnsi="Times New Roman" w:cs="Times New Roman"/>
        </w:rPr>
        <w:t>Лагерь организуется в целях создания условий для укрепления здоровья детей, развития их интеллектуальных способностей, гигиенической и физической культуры; реализации медико-профилактических, спортивных, образовательных, культурно - досуговых программ и услуг, обеспечивающих восстановление сил, профессиональное самоопределение, творческую самореализацию, нравственное, гражданское, патриотическое, экологическое воспитание и развитие детей.</w:t>
      </w:r>
      <w:proofErr w:type="gramEnd"/>
    </w:p>
    <w:p w:rsidR="00223860" w:rsidRPr="00223860" w:rsidRDefault="0069783D" w:rsidP="0022386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>1.5.</w:t>
      </w:r>
      <w:r w:rsidR="00223860" w:rsidRPr="00223860">
        <w:rPr>
          <w:rFonts w:ascii="Times New Roman" w:hAnsi="Times New Roman" w:cs="Times New Roman"/>
        </w:rPr>
        <w:t>В своей деятельности лагерь руководствуется Федеральным Законом Российской Федерации «Об образовании в Российской Федерации» от 29.12.2012 №273 ФЗ настоящим Положением и Уставом школы, на базе которой он создаётся.</w:t>
      </w:r>
    </w:p>
    <w:p w:rsidR="00223860" w:rsidRPr="00223860" w:rsidRDefault="00223860" w:rsidP="00223860">
      <w:pPr>
        <w:jc w:val="center"/>
        <w:rPr>
          <w:rFonts w:ascii="Times New Roman" w:hAnsi="Times New Roman" w:cs="Times New Roman"/>
          <w:b/>
          <w:lang w:val="ru-RU"/>
        </w:rPr>
      </w:pPr>
      <w:r w:rsidRPr="00223860">
        <w:rPr>
          <w:rFonts w:ascii="Times New Roman" w:hAnsi="Times New Roman" w:cs="Times New Roman"/>
          <w:b/>
        </w:rPr>
        <w:t>2. Организация и основы деятельности</w:t>
      </w:r>
    </w:p>
    <w:p w:rsidR="00223860" w:rsidRPr="00223860" w:rsidRDefault="00223860" w:rsidP="00223860">
      <w:pPr>
        <w:jc w:val="both"/>
        <w:rPr>
          <w:rFonts w:ascii="Times New Roman" w:hAnsi="Times New Roman" w:cs="Times New Roman"/>
        </w:rPr>
      </w:pPr>
      <w:r w:rsidRPr="00223860">
        <w:rPr>
          <w:rFonts w:ascii="Times New Roman" w:hAnsi="Times New Roman" w:cs="Times New Roman"/>
        </w:rPr>
        <w:t>2.1. Лагерь создаётся по инициативе Совета школы и с согласия учредителя.</w:t>
      </w:r>
    </w:p>
    <w:p w:rsidR="00223860" w:rsidRPr="00223860" w:rsidRDefault="0069783D" w:rsidP="0022386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 xml:space="preserve">2.2. </w:t>
      </w:r>
      <w:r w:rsidR="00223860" w:rsidRPr="00223860">
        <w:rPr>
          <w:rFonts w:ascii="Times New Roman" w:hAnsi="Times New Roman" w:cs="Times New Roman"/>
        </w:rPr>
        <w:t>Дети зачисляются в лагерь на основании письменного заявления родителей.</w:t>
      </w:r>
    </w:p>
    <w:p w:rsidR="00223860" w:rsidRPr="00223860" w:rsidRDefault="0069783D" w:rsidP="0022386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 xml:space="preserve">2.3. </w:t>
      </w:r>
      <w:r w:rsidR="00223860" w:rsidRPr="00223860">
        <w:rPr>
          <w:rFonts w:ascii="Times New Roman" w:hAnsi="Times New Roman" w:cs="Times New Roman"/>
        </w:rPr>
        <w:t>Приём лагеря осуществляется районной межведомственной комиссией с последующим составлением акта установленной формы.</w:t>
      </w:r>
    </w:p>
    <w:p w:rsidR="00223860" w:rsidRPr="00223860" w:rsidRDefault="0069783D" w:rsidP="0022386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>2.4.</w:t>
      </w:r>
      <w:r w:rsidR="00223860" w:rsidRPr="00223860">
        <w:rPr>
          <w:rFonts w:ascii="Times New Roman" w:hAnsi="Times New Roman" w:cs="Times New Roman"/>
        </w:rPr>
        <w:t>Лагерь открывается на основании приказа директора образовательной организации после приема комиссией.</w:t>
      </w:r>
    </w:p>
    <w:p w:rsidR="00223860" w:rsidRPr="00223860" w:rsidRDefault="0069783D" w:rsidP="0022386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>2.5.</w:t>
      </w:r>
      <w:r w:rsidR="00223860" w:rsidRPr="00223860">
        <w:rPr>
          <w:rFonts w:ascii="Times New Roman" w:hAnsi="Times New Roman" w:cs="Times New Roman"/>
        </w:rPr>
        <w:t>Лагерь комплектуется из числа учащихся. Подразделяются на отряды не более 25 человек для обучающихся 1-4 классов и не более 30 человек для остальных школьников.</w:t>
      </w:r>
    </w:p>
    <w:p w:rsidR="00223860" w:rsidRPr="00223860" w:rsidRDefault="0069783D" w:rsidP="0022386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 xml:space="preserve">2.6. </w:t>
      </w:r>
      <w:r w:rsidR="00223860" w:rsidRPr="00223860">
        <w:rPr>
          <w:rFonts w:ascii="Times New Roman" w:hAnsi="Times New Roman" w:cs="Times New Roman"/>
        </w:rPr>
        <w:t>Сроки проведения и количество смен определяются учредителем, исходя из возможностей школы, запросов детей и их родителей.</w:t>
      </w:r>
    </w:p>
    <w:p w:rsidR="00223860" w:rsidRPr="00223860" w:rsidRDefault="0069783D" w:rsidP="0022386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>2.7.</w:t>
      </w:r>
      <w:r w:rsidR="00223860" w:rsidRPr="00223860">
        <w:rPr>
          <w:rFonts w:ascii="Times New Roman" w:hAnsi="Times New Roman" w:cs="Times New Roman"/>
        </w:rPr>
        <w:t>Время</w:t>
      </w:r>
      <w:r w:rsidR="00223860" w:rsidRPr="00223860">
        <w:rPr>
          <w:rFonts w:ascii="Times New Roman" w:hAnsi="Times New Roman" w:cs="Times New Roman"/>
        </w:rPr>
        <w:tab/>
        <w:t>работы детского оздоровительного лагеря с дневным пребыванием - с 8.30 до 14.30</w:t>
      </w:r>
    </w:p>
    <w:p w:rsidR="00223860" w:rsidRPr="00223860" w:rsidRDefault="0069783D" w:rsidP="0022386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>2.8.</w:t>
      </w:r>
      <w:r w:rsidR="00223860" w:rsidRPr="00223860">
        <w:rPr>
          <w:rFonts w:ascii="Times New Roman" w:hAnsi="Times New Roman" w:cs="Times New Roman"/>
        </w:rPr>
        <w:t>Продолжительность</w:t>
      </w:r>
      <w:r w:rsidR="00223860" w:rsidRPr="00223860">
        <w:rPr>
          <w:rFonts w:ascii="Times New Roman" w:hAnsi="Times New Roman" w:cs="Times New Roman"/>
        </w:rPr>
        <w:tab/>
        <w:t>смены в лагере с дневным пребыванием детей определяется длительностью каникул и составляет в период летних каникул не менее 21 дня.</w:t>
      </w:r>
    </w:p>
    <w:p w:rsidR="00223860" w:rsidRPr="00223860" w:rsidRDefault="0069783D" w:rsidP="0022386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>2.9.</w:t>
      </w:r>
      <w:r w:rsidR="00223860" w:rsidRPr="00223860">
        <w:rPr>
          <w:rFonts w:ascii="Times New Roman" w:hAnsi="Times New Roman" w:cs="Times New Roman"/>
        </w:rPr>
        <w:t>При комплектовании смены лагеря первоочередным правом пользуются несовершеннолетние из категории детей, находящихся в трудной жизненной ситуации.</w:t>
      </w:r>
    </w:p>
    <w:p w:rsidR="00223860" w:rsidRPr="00223860" w:rsidRDefault="0069783D" w:rsidP="0022386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>2.10.</w:t>
      </w:r>
      <w:r w:rsidR="00223860" w:rsidRPr="00223860">
        <w:rPr>
          <w:rFonts w:ascii="Times New Roman" w:hAnsi="Times New Roman" w:cs="Times New Roman"/>
        </w:rPr>
        <w:t>Проезд детей любой численности во время проведения экскурсий, выездных соревнований и других мероприятий во время смены осуществляется в сопровождении не менее двух педагогов с соблюдением требований к перевозкам детей соответствующим видом транспорта. При проезде группы более 30 детей число сопровождающих педагогов на каждые 1</w:t>
      </w:r>
      <w:r w:rsidR="00CA6396">
        <w:rPr>
          <w:rFonts w:ascii="Times New Roman" w:hAnsi="Times New Roman" w:cs="Times New Roman"/>
          <w:lang w:val="ru-RU"/>
        </w:rPr>
        <w:t>0</w:t>
      </w:r>
      <w:bookmarkStart w:id="2" w:name="_GoBack"/>
      <w:bookmarkEnd w:id="2"/>
      <w:r w:rsidR="00223860" w:rsidRPr="00223860">
        <w:rPr>
          <w:rFonts w:ascii="Times New Roman" w:hAnsi="Times New Roman" w:cs="Times New Roman"/>
        </w:rPr>
        <w:t xml:space="preserve"> детей увеличивается на 1 педагога.</w:t>
      </w:r>
    </w:p>
    <w:p w:rsidR="00223860" w:rsidRPr="0069783D" w:rsidRDefault="0069783D" w:rsidP="0022386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>2.11.</w:t>
      </w:r>
      <w:r w:rsidR="00223860" w:rsidRPr="00223860">
        <w:rPr>
          <w:rFonts w:ascii="Times New Roman" w:hAnsi="Times New Roman" w:cs="Times New Roman"/>
        </w:rPr>
        <w:t>Содержание, формы и методы работы определяются педагогическим коллективом лагеря на принципах демократии и гуманизма, развития национальных и культурно- исторических традиций, инициативы и самодеятельности, с учетом интересов детей и подростков.</w:t>
      </w:r>
      <w:r w:rsidR="00223860" w:rsidRPr="00223860">
        <w:rPr>
          <w:rFonts w:ascii="Times New Roman" w:hAnsi="Times New Roman" w:cs="Times New Roman"/>
          <w:noProof/>
          <w:lang w:val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9818370</wp:posOffset>
            </wp:positionH>
            <wp:positionV relativeFrom="margin">
              <wp:posOffset>350520</wp:posOffset>
            </wp:positionV>
            <wp:extent cx="4168140" cy="3642360"/>
            <wp:effectExtent l="0" t="0" r="0" b="0"/>
            <wp:wrapTight wrapText="bothSides">
              <wp:wrapPolygon edited="1">
                <wp:start x="5172" y="0"/>
                <wp:lineTo x="15637" y="0"/>
                <wp:lineTo x="15637" y="45"/>
                <wp:lineTo x="21600" y="45"/>
                <wp:lineTo x="21600" y="15364"/>
                <wp:lineTo x="19349" y="15364"/>
                <wp:lineTo x="19349" y="16222"/>
                <wp:lineTo x="19507" y="16222"/>
                <wp:lineTo x="19507" y="21600"/>
                <wp:lineTo x="6555" y="21600"/>
                <wp:lineTo x="6555" y="20786"/>
                <wp:lineTo x="1145" y="20786"/>
                <wp:lineTo x="1145" y="15364"/>
                <wp:lineTo x="0" y="15364"/>
                <wp:lineTo x="0" y="3072"/>
                <wp:lineTo x="2013" y="3072"/>
                <wp:lineTo x="2013" y="2575"/>
                <wp:lineTo x="2922" y="2575"/>
                <wp:lineTo x="2922" y="1807"/>
                <wp:lineTo x="3040" y="1807"/>
                <wp:lineTo x="3040" y="45"/>
                <wp:lineTo x="5172" y="45"/>
                <wp:lineTo x="5172" y="0"/>
              </wp:wrapPolygon>
            </wp:wrapTight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8140" cy="3642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23860" w:rsidRDefault="00223860" w:rsidP="00223860">
      <w:pPr>
        <w:jc w:val="both"/>
        <w:rPr>
          <w:rFonts w:ascii="Times New Roman" w:hAnsi="Times New Roman" w:cs="Times New Roman"/>
          <w:lang w:val="ru-RU"/>
        </w:rPr>
      </w:pPr>
      <w:r w:rsidRPr="00223860">
        <w:rPr>
          <w:rFonts w:ascii="Times New Roman" w:hAnsi="Times New Roman" w:cs="Times New Roman"/>
        </w:rPr>
        <w:lastRenderedPageBreak/>
        <w:t>В лагере создаются необходимые условия для обеспечения отдыха и развлечений, физкультурно-оздоровительной работы, туристско-краеведческой и экскурсионной деятельности, природоохранной работы, организации общественно полезного труда.</w:t>
      </w:r>
    </w:p>
    <w:p w:rsidR="00223860" w:rsidRPr="00223860" w:rsidRDefault="00223860" w:rsidP="00223860">
      <w:pPr>
        <w:shd w:val="clear" w:color="auto" w:fill="FFFFFF"/>
        <w:jc w:val="both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>2.</w:t>
      </w:r>
      <w:r w:rsidRPr="00223860">
        <w:rPr>
          <w:rFonts w:ascii="Times New Roman" w:eastAsia="Times New Roman" w:hAnsi="Times New Roman" w:cs="Times New Roman"/>
          <w:lang w:val="ru-RU"/>
        </w:rPr>
        <w:t>12. Коллектив лагеря самостоятельно определяет программу работы, основные направления жизнедеятельности, распорядок дня, организацию самоуправления.</w:t>
      </w:r>
    </w:p>
    <w:p w:rsidR="00223860" w:rsidRPr="00223860" w:rsidRDefault="00223860" w:rsidP="00223860">
      <w:pPr>
        <w:shd w:val="clear" w:color="auto" w:fill="FFFFFF"/>
        <w:jc w:val="both"/>
        <w:rPr>
          <w:rFonts w:ascii="Times New Roman" w:eastAsia="Times New Roman" w:hAnsi="Times New Roman" w:cs="Times New Roman"/>
          <w:lang w:val="ru-RU"/>
        </w:rPr>
      </w:pPr>
      <w:r w:rsidRPr="00223860">
        <w:rPr>
          <w:rFonts w:ascii="Times New Roman" w:eastAsia="Times New Roman" w:hAnsi="Times New Roman" w:cs="Times New Roman"/>
          <w:lang w:val="ru-RU"/>
        </w:rPr>
        <w:t>         На общем собрании детей и сотрудников лагеря избирается Совет или иной орган самоуправления при равном представительстве детей (среднего и старшего возраста) и сотрудников. Совет лагеря действует в тесном взаимодействии с начальником лагеря, родителями (лицами, их заменяющими).</w:t>
      </w:r>
    </w:p>
    <w:p w:rsidR="00223860" w:rsidRPr="00223860" w:rsidRDefault="00223860" w:rsidP="00223860">
      <w:pPr>
        <w:shd w:val="clear" w:color="auto" w:fill="FFFFFF"/>
        <w:jc w:val="both"/>
        <w:rPr>
          <w:rFonts w:ascii="Times New Roman" w:eastAsia="Times New Roman" w:hAnsi="Times New Roman" w:cs="Times New Roman"/>
          <w:lang w:val="ru-RU"/>
        </w:rPr>
      </w:pPr>
      <w:r w:rsidRPr="00223860">
        <w:rPr>
          <w:rFonts w:ascii="Times New Roman" w:eastAsia="Times New Roman" w:hAnsi="Times New Roman" w:cs="Times New Roman"/>
          <w:lang w:val="ru-RU"/>
        </w:rPr>
        <w:t>2.13. Условия передачи лагерю помещений, сооружений, инвентаря во временное пользование определяются Приказом директора школы.</w:t>
      </w:r>
    </w:p>
    <w:p w:rsidR="00223860" w:rsidRPr="00223860" w:rsidRDefault="00223860" w:rsidP="00223860">
      <w:pPr>
        <w:shd w:val="clear" w:color="auto" w:fill="FFFFFF"/>
        <w:jc w:val="both"/>
        <w:rPr>
          <w:rFonts w:ascii="Times New Roman" w:eastAsia="Times New Roman" w:hAnsi="Times New Roman" w:cs="Times New Roman"/>
          <w:lang w:val="ru-RU"/>
        </w:rPr>
      </w:pPr>
      <w:r w:rsidRPr="00223860">
        <w:rPr>
          <w:rFonts w:ascii="Times New Roman" w:eastAsia="Times New Roman" w:hAnsi="Times New Roman" w:cs="Times New Roman"/>
          <w:lang w:val="ru-RU"/>
        </w:rPr>
        <w:t> </w:t>
      </w:r>
    </w:p>
    <w:p w:rsidR="00223860" w:rsidRPr="00223860" w:rsidRDefault="00223860" w:rsidP="00223860">
      <w:pPr>
        <w:shd w:val="clear" w:color="auto" w:fill="FFFFFF"/>
        <w:ind w:firstLine="708"/>
        <w:jc w:val="center"/>
        <w:rPr>
          <w:rFonts w:ascii="Times New Roman" w:eastAsia="Times New Roman" w:hAnsi="Times New Roman" w:cs="Times New Roman"/>
          <w:lang w:val="ru-RU"/>
        </w:rPr>
      </w:pPr>
      <w:r w:rsidRPr="00223860">
        <w:rPr>
          <w:rFonts w:ascii="Times New Roman" w:eastAsia="Times New Roman" w:hAnsi="Times New Roman" w:cs="Times New Roman"/>
          <w:b/>
          <w:bCs/>
          <w:lang w:val="ru-RU"/>
        </w:rPr>
        <w:t>3. Кадры, условия труда работников</w:t>
      </w:r>
    </w:p>
    <w:p w:rsidR="00223860" w:rsidRPr="00223860" w:rsidRDefault="00223860" w:rsidP="00223860">
      <w:pPr>
        <w:shd w:val="clear" w:color="auto" w:fill="FFFFFF"/>
        <w:jc w:val="both"/>
        <w:rPr>
          <w:rFonts w:ascii="Times New Roman" w:eastAsia="Times New Roman" w:hAnsi="Times New Roman" w:cs="Times New Roman"/>
          <w:lang w:val="ru-RU"/>
        </w:rPr>
      </w:pPr>
      <w:r w:rsidRPr="00223860">
        <w:rPr>
          <w:rFonts w:ascii="Times New Roman" w:eastAsia="Times New Roman" w:hAnsi="Times New Roman" w:cs="Times New Roman"/>
          <w:lang w:val="ru-RU"/>
        </w:rPr>
        <w:t xml:space="preserve">3.1. </w:t>
      </w:r>
      <w:r w:rsidR="00CA6396">
        <w:rPr>
          <w:rFonts w:ascii="Times New Roman" w:eastAsia="Times New Roman" w:hAnsi="Times New Roman" w:cs="Times New Roman"/>
          <w:lang w:val="ru-RU"/>
        </w:rPr>
        <w:t xml:space="preserve">Начальник </w:t>
      </w:r>
      <w:r w:rsidRPr="00223860">
        <w:rPr>
          <w:rFonts w:ascii="Times New Roman" w:eastAsia="Times New Roman" w:hAnsi="Times New Roman" w:cs="Times New Roman"/>
          <w:lang w:val="ru-RU"/>
        </w:rPr>
        <w:t xml:space="preserve"> лагеря утверждает структуру лагеря и штат.</w:t>
      </w:r>
    </w:p>
    <w:p w:rsidR="00223860" w:rsidRPr="00223860" w:rsidRDefault="00223860" w:rsidP="00223860">
      <w:pPr>
        <w:shd w:val="clear" w:color="auto" w:fill="FFFFFF"/>
        <w:jc w:val="both"/>
        <w:rPr>
          <w:rFonts w:ascii="Times New Roman" w:eastAsia="Times New Roman" w:hAnsi="Times New Roman" w:cs="Times New Roman"/>
          <w:lang w:val="ru-RU"/>
        </w:rPr>
      </w:pPr>
      <w:r w:rsidRPr="00223860">
        <w:rPr>
          <w:rFonts w:ascii="Times New Roman" w:eastAsia="Times New Roman" w:hAnsi="Times New Roman" w:cs="Times New Roman"/>
          <w:lang w:val="ru-RU"/>
        </w:rPr>
        <w:t>3.2. Подбор кадров лагеря осуществляется его организатором.</w:t>
      </w:r>
    </w:p>
    <w:p w:rsidR="00223860" w:rsidRPr="00223860" w:rsidRDefault="00223860" w:rsidP="00223860">
      <w:pPr>
        <w:shd w:val="clear" w:color="auto" w:fill="FFFFFF"/>
        <w:jc w:val="both"/>
        <w:rPr>
          <w:rFonts w:ascii="Times New Roman" w:eastAsia="Times New Roman" w:hAnsi="Times New Roman" w:cs="Times New Roman"/>
          <w:lang w:val="ru-RU"/>
        </w:rPr>
      </w:pPr>
      <w:r w:rsidRPr="00223860">
        <w:rPr>
          <w:rFonts w:ascii="Times New Roman" w:eastAsia="Times New Roman" w:hAnsi="Times New Roman" w:cs="Times New Roman"/>
          <w:lang w:val="ru-RU"/>
        </w:rPr>
        <w:t>3.3. Начальник и педагогический состав лагеря назначаются из числа педагогических и иных работников школы.</w:t>
      </w:r>
    </w:p>
    <w:p w:rsidR="00223860" w:rsidRPr="00223860" w:rsidRDefault="00223860" w:rsidP="00223860">
      <w:pPr>
        <w:shd w:val="clear" w:color="auto" w:fill="FFFFFF"/>
        <w:jc w:val="both"/>
        <w:rPr>
          <w:rFonts w:ascii="Times New Roman" w:eastAsia="Times New Roman" w:hAnsi="Times New Roman" w:cs="Times New Roman"/>
          <w:lang w:val="ru-RU"/>
        </w:rPr>
      </w:pPr>
      <w:r w:rsidRPr="00223860">
        <w:rPr>
          <w:rFonts w:ascii="Times New Roman" w:eastAsia="Times New Roman" w:hAnsi="Times New Roman" w:cs="Times New Roman"/>
          <w:lang w:val="ru-RU"/>
        </w:rPr>
        <w:t>Начальник лагеря:</w:t>
      </w:r>
    </w:p>
    <w:p w:rsidR="00223860" w:rsidRPr="00223860" w:rsidRDefault="00223860" w:rsidP="00223860">
      <w:pPr>
        <w:numPr>
          <w:ilvl w:val="0"/>
          <w:numId w:val="3"/>
        </w:numPr>
        <w:shd w:val="clear" w:color="auto" w:fill="FFFFFF"/>
        <w:spacing w:after="200" w:line="276" w:lineRule="auto"/>
        <w:jc w:val="both"/>
        <w:rPr>
          <w:rFonts w:ascii="Times New Roman" w:eastAsia="Times New Roman" w:hAnsi="Times New Roman" w:cs="Times New Roman"/>
          <w:lang w:val="ru-RU"/>
        </w:rPr>
      </w:pPr>
      <w:r w:rsidRPr="00223860">
        <w:rPr>
          <w:rFonts w:ascii="Times New Roman" w:eastAsia="Times New Roman" w:hAnsi="Times New Roman" w:cs="Times New Roman"/>
          <w:lang w:val="ru-RU"/>
        </w:rPr>
        <w:t>обеспечивает общее руководство деятельностью лагеря, утверждает по согласованию с организатором лагеря Правила внутреннего распорядка лагеря, издает Приказы по лагерю, которые регистрируются в специальном журнале;</w:t>
      </w:r>
    </w:p>
    <w:p w:rsidR="00223860" w:rsidRPr="00223860" w:rsidRDefault="00223860" w:rsidP="00223860">
      <w:pPr>
        <w:numPr>
          <w:ilvl w:val="0"/>
          <w:numId w:val="3"/>
        </w:numPr>
        <w:shd w:val="clear" w:color="auto" w:fill="FFFFFF"/>
        <w:spacing w:after="200" w:line="276" w:lineRule="auto"/>
        <w:jc w:val="both"/>
        <w:rPr>
          <w:rFonts w:ascii="Times New Roman" w:eastAsia="Times New Roman" w:hAnsi="Times New Roman" w:cs="Times New Roman"/>
          <w:lang w:val="ru-RU"/>
        </w:rPr>
      </w:pPr>
      <w:proofErr w:type="gramStart"/>
      <w:r w:rsidRPr="00223860">
        <w:rPr>
          <w:rFonts w:ascii="Times New Roman" w:eastAsia="Times New Roman" w:hAnsi="Times New Roman" w:cs="Times New Roman"/>
          <w:lang w:val="ru-RU"/>
        </w:rPr>
        <w:t>на основе квалификационных характеристик разрабатывает, и по согласованию с учредителем, утверждает должностные обязанности работников лагеря, знакомит их с условиями труда, проводит, с регистрацией в специальном журнале, инструктаж персонала лагеря по технике безопасности, профилактике травматизма и предупреждению несчастных случаев с детьми, утверждает график работы персонала лагеря, отвечает за организацию учёта детей и персонала;</w:t>
      </w:r>
      <w:proofErr w:type="gramEnd"/>
    </w:p>
    <w:p w:rsidR="00223860" w:rsidRPr="00223860" w:rsidRDefault="00223860" w:rsidP="00223860">
      <w:pPr>
        <w:numPr>
          <w:ilvl w:val="0"/>
          <w:numId w:val="3"/>
        </w:numPr>
        <w:shd w:val="clear" w:color="auto" w:fill="FFFFFF"/>
        <w:spacing w:after="200" w:line="276" w:lineRule="auto"/>
        <w:jc w:val="both"/>
        <w:rPr>
          <w:rFonts w:ascii="Times New Roman" w:eastAsia="Times New Roman" w:hAnsi="Times New Roman" w:cs="Times New Roman"/>
          <w:lang w:val="ru-RU"/>
        </w:rPr>
      </w:pPr>
      <w:r w:rsidRPr="00223860">
        <w:rPr>
          <w:rFonts w:ascii="Times New Roman" w:eastAsia="Times New Roman" w:hAnsi="Times New Roman" w:cs="Times New Roman"/>
          <w:lang w:val="ru-RU"/>
        </w:rPr>
        <w:t>создаёт необходимые условия для проведения воспитательной и оздоровительной работы;</w:t>
      </w:r>
    </w:p>
    <w:p w:rsidR="00223860" w:rsidRPr="00223860" w:rsidRDefault="00223860" w:rsidP="00223860">
      <w:pPr>
        <w:numPr>
          <w:ilvl w:val="0"/>
          <w:numId w:val="3"/>
        </w:numPr>
        <w:shd w:val="clear" w:color="auto" w:fill="FFFFFF"/>
        <w:spacing w:after="200" w:line="276" w:lineRule="auto"/>
        <w:jc w:val="both"/>
        <w:rPr>
          <w:rFonts w:ascii="Times New Roman" w:eastAsia="Times New Roman" w:hAnsi="Times New Roman" w:cs="Times New Roman"/>
          <w:lang w:val="ru-RU"/>
        </w:rPr>
      </w:pPr>
      <w:r w:rsidRPr="00223860">
        <w:rPr>
          <w:rFonts w:ascii="Times New Roman" w:eastAsia="Times New Roman" w:hAnsi="Times New Roman" w:cs="Times New Roman"/>
          <w:lang w:val="ru-RU"/>
        </w:rPr>
        <w:t>несёт ответственность за организацию питания;</w:t>
      </w:r>
    </w:p>
    <w:p w:rsidR="00223860" w:rsidRPr="00223860" w:rsidRDefault="00223860" w:rsidP="00223860">
      <w:pPr>
        <w:shd w:val="clear" w:color="auto" w:fill="FFFFFF"/>
        <w:jc w:val="both"/>
        <w:rPr>
          <w:rFonts w:ascii="Times New Roman" w:eastAsia="Times New Roman" w:hAnsi="Times New Roman" w:cs="Times New Roman"/>
          <w:lang w:val="ru-RU"/>
        </w:rPr>
      </w:pPr>
      <w:r w:rsidRPr="00223860">
        <w:rPr>
          <w:rFonts w:ascii="Times New Roman" w:eastAsia="Times New Roman" w:hAnsi="Times New Roman" w:cs="Times New Roman"/>
          <w:lang w:val="ru-RU"/>
        </w:rPr>
        <w:t>3.4. На штатные должности в лагерь принимаются лица, достигшие 18 лет.</w:t>
      </w:r>
    </w:p>
    <w:p w:rsidR="00223860" w:rsidRPr="00223860" w:rsidRDefault="00223860" w:rsidP="00223860">
      <w:pPr>
        <w:shd w:val="clear" w:color="auto" w:fill="FFFFFF"/>
        <w:jc w:val="both"/>
        <w:rPr>
          <w:rFonts w:ascii="Times New Roman" w:eastAsia="Times New Roman" w:hAnsi="Times New Roman" w:cs="Times New Roman"/>
          <w:lang w:val="ru-RU"/>
        </w:rPr>
      </w:pPr>
      <w:r w:rsidRPr="00223860">
        <w:rPr>
          <w:rFonts w:ascii="Times New Roman" w:eastAsia="Times New Roman" w:hAnsi="Times New Roman" w:cs="Times New Roman"/>
          <w:lang w:val="ru-RU"/>
        </w:rPr>
        <w:t>         При приёме на работу требуется медицинское заключение о состоянии здоровья. Каждый работник лагеря должен быть ознакомлен с условиями труда,  правилами внутреннего распорядка и своими должностными обязанностями.</w:t>
      </w:r>
    </w:p>
    <w:p w:rsidR="00223860" w:rsidRPr="00223860" w:rsidRDefault="00223860" w:rsidP="00223860">
      <w:pPr>
        <w:shd w:val="clear" w:color="auto" w:fill="FFFFFF"/>
        <w:jc w:val="both"/>
        <w:rPr>
          <w:rFonts w:ascii="Times New Roman" w:eastAsia="Times New Roman" w:hAnsi="Times New Roman" w:cs="Times New Roman"/>
          <w:lang w:val="ru-RU"/>
        </w:rPr>
      </w:pPr>
      <w:r w:rsidRPr="00223860">
        <w:rPr>
          <w:rFonts w:ascii="Times New Roman" w:eastAsia="Times New Roman" w:hAnsi="Times New Roman" w:cs="Times New Roman"/>
          <w:lang w:val="ru-RU"/>
        </w:rPr>
        <w:t>3.5. В целях оказания методической помощи педагогическим работникам в организации работы с детьми и подростками, повышения профессионального мастерства в лагере создаётся методический совет, в который входят начальник и педагогические работники.</w:t>
      </w:r>
    </w:p>
    <w:p w:rsidR="00223860" w:rsidRPr="00223860" w:rsidRDefault="00223860" w:rsidP="00223860">
      <w:pPr>
        <w:shd w:val="clear" w:color="auto" w:fill="FFFFFF"/>
        <w:rPr>
          <w:rFonts w:ascii="Times New Roman" w:eastAsia="Times New Roman" w:hAnsi="Times New Roman" w:cs="Times New Roman"/>
          <w:lang w:val="ru-RU"/>
        </w:rPr>
      </w:pPr>
      <w:r w:rsidRPr="00223860">
        <w:rPr>
          <w:rFonts w:ascii="Times New Roman" w:eastAsia="Times New Roman" w:hAnsi="Times New Roman" w:cs="Times New Roman"/>
          <w:lang w:val="ru-RU"/>
        </w:rPr>
        <w:t xml:space="preserve">3.6. Медицинское обеспечение лагерей с дневным пребыванием на базе муниципальных образовательных организаций осуществляется специалистами государственного учреждения здравоохранения, закрепленными за муниципальными образовательными организациями приказом государственного учреждения здравоохранения «Старокулаткинская </w:t>
      </w:r>
      <w:r w:rsidR="0069783D">
        <w:rPr>
          <w:rFonts w:ascii="Times New Roman" w:eastAsia="Times New Roman" w:hAnsi="Times New Roman" w:cs="Times New Roman"/>
          <w:lang w:val="ru-RU"/>
        </w:rPr>
        <w:t>районная</w:t>
      </w:r>
      <w:r w:rsidRPr="00223860">
        <w:rPr>
          <w:rFonts w:ascii="Times New Roman" w:eastAsia="Times New Roman" w:hAnsi="Times New Roman" w:cs="Times New Roman"/>
          <w:lang w:val="ru-RU"/>
        </w:rPr>
        <w:t xml:space="preserve"> больница» (по согласованию)</w:t>
      </w:r>
    </w:p>
    <w:p w:rsidR="00223860" w:rsidRPr="00223860" w:rsidRDefault="00223860" w:rsidP="00223860">
      <w:pPr>
        <w:shd w:val="clear" w:color="auto" w:fill="FFFFFF"/>
        <w:jc w:val="both"/>
        <w:rPr>
          <w:rFonts w:ascii="Times New Roman" w:eastAsia="Times New Roman" w:hAnsi="Times New Roman" w:cs="Times New Roman"/>
          <w:lang w:val="ru-RU"/>
        </w:rPr>
      </w:pPr>
      <w:r w:rsidRPr="00223860">
        <w:rPr>
          <w:rFonts w:ascii="Times New Roman" w:eastAsia="Times New Roman" w:hAnsi="Times New Roman" w:cs="Times New Roman"/>
          <w:lang w:val="ru-RU"/>
        </w:rPr>
        <w:t xml:space="preserve">                Медицинские работники осуществляют медицинский контроль </w:t>
      </w:r>
      <w:proofErr w:type="gramStart"/>
      <w:r w:rsidRPr="00223860">
        <w:rPr>
          <w:rFonts w:ascii="Times New Roman" w:eastAsia="Times New Roman" w:hAnsi="Times New Roman" w:cs="Times New Roman"/>
          <w:lang w:val="ru-RU"/>
        </w:rPr>
        <w:t>за</w:t>
      </w:r>
      <w:proofErr w:type="gramEnd"/>
      <w:r w:rsidRPr="00223860">
        <w:rPr>
          <w:rFonts w:ascii="Times New Roman" w:eastAsia="Times New Roman" w:hAnsi="Times New Roman" w:cs="Times New Roman"/>
          <w:lang w:val="ru-RU"/>
        </w:rPr>
        <w:t>:</w:t>
      </w:r>
    </w:p>
    <w:p w:rsidR="00223860" w:rsidRPr="00223860" w:rsidRDefault="00223860" w:rsidP="00223860">
      <w:pPr>
        <w:shd w:val="clear" w:color="auto" w:fill="FFFFFF"/>
        <w:jc w:val="both"/>
        <w:rPr>
          <w:rFonts w:ascii="Times New Roman" w:eastAsia="Times New Roman" w:hAnsi="Times New Roman" w:cs="Times New Roman"/>
          <w:lang w:val="ru-RU"/>
        </w:rPr>
      </w:pPr>
      <w:r w:rsidRPr="00223860">
        <w:rPr>
          <w:rFonts w:ascii="Times New Roman" w:eastAsia="Times New Roman" w:hAnsi="Times New Roman" w:cs="Times New Roman"/>
          <w:lang w:val="ru-RU"/>
        </w:rPr>
        <w:t>- рациональным режимом питания и составом меню;</w:t>
      </w:r>
    </w:p>
    <w:p w:rsidR="00223860" w:rsidRPr="00223860" w:rsidRDefault="00223860" w:rsidP="00223860">
      <w:pPr>
        <w:shd w:val="clear" w:color="auto" w:fill="FFFFFF"/>
        <w:jc w:val="both"/>
        <w:rPr>
          <w:rFonts w:ascii="Times New Roman" w:eastAsia="Times New Roman" w:hAnsi="Times New Roman" w:cs="Times New Roman"/>
          <w:lang w:val="ru-RU"/>
        </w:rPr>
      </w:pPr>
      <w:r w:rsidRPr="00223860">
        <w:rPr>
          <w:rFonts w:ascii="Times New Roman" w:eastAsia="Times New Roman" w:hAnsi="Times New Roman" w:cs="Times New Roman"/>
          <w:lang w:val="ru-RU"/>
        </w:rPr>
        <w:t>- планированием и распределением физических и эмоциональных нагрузок на детей в течение дня, выполнением режима дня;</w:t>
      </w:r>
    </w:p>
    <w:p w:rsidR="00223860" w:rsidRPr="00223860" w:rsidRDefault="00223860" w:rsidP="00223860">
      <w:pPr>
        <w:shd w:val="clear" w:color="auto" w:fill="FFFFFF"/>
        <w:jc w:val="both"/>
        <w:rPr>
          <w:rFonts w:ascii="Times New Roman" w:eastAsia="Times New Roman" w:hAnsi="Times New Roman" w:cs="Times New Roman"/>
          <w:lang w:val="ru-RU"/>
        </w:rPr>
      </w:pPr>
      <w:r w:rsidRPr="00223860">
        <w:rPr>
          <w:rFonts w:ascii="Times New Roman" w:eastAsia="Times New Roman" w:hAnsi="Times New Roman" w:cs="Times New Roman"/>
          <w:lang w:val="ru-RU"/>
        </w:rPr>
        <w:lastRenderedPageBreak/>
        <w:t>- проведением оздоровительных процедур;</w:t>
      </w:r>
    </w:p>
    <w:p w:rsidR="00223860" w:rsidRPr="00223860" w:rsidRDefault="00223860" w:rsidP="00223860">
      <w:pPr>
        <w:shd w:val="clear" w:color="auto" w:fill="FFFFFF"/>
        <w:jc w:val="both"/>
        <w:rPr>
          <w:rFonts w:ascii="Times New Roman" w:eastAsia="Times New Roman" w:hAnsi="Times New Roman" w:cs="Times New Roman"/>
          <w:lang w:val="ru-RU"/>
        </w:rPr>
      </w:pPr>
      <w:r w:rsidRPr="00223860">
        <w:rPr>
          <w:rFonts w:ascii="Times New Roman" w:eastAsia="Times New Roman" w:hAnsi="Times New Roman" w:cs="Times New Roman"/>
          <w:lang w:val="ru-RU"/>
        </w:rPr>
        <w:t>- выполнением санитарно-гигиенических требований и порядком в помещениях, местах общего пользования, на пищеблоке, на прилежащей территории;</w:t>
      </w:r>
    </w:p>
    <w:p w:rsidR="00223860" w:rsidRPr="00223860" w:rsidRDefault="00223860" w:rsidP="00223860">
      <w:pPr>
        <w:shd w:val="clear" w:color="auto" w:fill="FFFFFF"/>
        <w:jc w:val="both"/>
        <w:rPr>
          <w:rFonts w:ascii="Times New Roman" w:eastAsia="Times New Roman" w:hAnsi="Times New Roman" w:cs="Times New Roman"/>
          <w:lang w:val="ru-RU"/>
        </w:rPr>
      </w:pPr>
      <w:r w:rsidRPr="00223860">
        <w:rPr>
          <w:rFonts w:ascii="Times New Roman" w:eastAsia="Times New Roman" w:hAnsi="Times New Roman" w:cs="Times New Roman"/>
          <w:lang w:val="ru-RU"/>
        </w:rPr>
        <w:t>- доброкачественностью продуктов питания, полнотой вложения и приготовлением пищи;</w:t>
      </w:r>
    </w:p>
    <w:p w:rsidR="00223860" w:rsidRPr="00223860" w:rsidRDefault="00223860" w:rsidP="00223860">
      <w:pPr>
        <w:shd w:val="clear" w:color="auto" w:fill="FFFFFF"/>
        <w:jc w:val="both"/>
        <w:rPr>
          <w:rFonts w:ascii="Times New Roman" w:eastAsia="Times New Roman" w:hAnsi="Times New Roman" w:cs="Times New Roman"/>
          <w:lang w:val="ru-RU"/>
        </w:rPr>
      </w:pPr>
      <w:r w:rsidRPr="00223860">
        <w:rPr>
          <w:rFonts w:ascii="Times New Roman" w:eastAsia="Times New Roman" w:hAnsi="Times New Roman" w:cs="Times New Roman"/>
          <w:lang w:val="ru-RU"/>
        </w:rPr>
        <w:t>- выполнением отдыхающими детьми и сотрудниками лагеря нормативных документов и актов по охране жизни и здоровья детей, обеспечения их безопасной жизнедеятельности, профилактикой детского травматизма;</w:t>
      </w:r>
    </w:p>
    <w:p w:rsidR="00223860" w:rsidRPr="00223860" w:rsidRDefault="00223860" w:rsidP="00223860">
      <w:pPr>
        <w:shd w:val="clear" w:color="auto" w:fill="FFFFFF"/>
        <w:jc w:val="both"/>
        <w:rPr>
          <w:rFonts w:ascii="Times New Roman" w:eastAsia="Times New Roman" w:hAnsi="Times New Roman" w:cs="Times New Roman"/>
          <w:lang w:val="ru-RU"/>
        </w:rPr>
      </w:pPr>
      <w:r w:rsidRPr="00223860">
        <w:rPr>
          <w:rFonts w:ascii="Times New Roman" w:eastAsia="Times New Roman" w:hAnsi="Times New Roman" w:cs="Times New Roman"/>
          <w:lang w:val="ru-RU"/>
        </w:rPr>
        <w:t>- проведением мероприятий по поддержанию эпидемиологического благополучия в лагере, по профилактике инфекционных заболеваний;</w:t>
      </w:r>
    </w:p>
    <w:p w:rsidR="00223860" w:rsidRPr="00223860" w:rsidRDefault="00223860" w:rsidP="00223860">
      <w:pPr>
        <w:shd w:val="clear" w:color="auto" w:fill="FFFFFF"/>
        <w:jc w:val="both"/>
        <w:rPr>
          <w:rFonts w:ascii="Times New Roman" w:eastAsia="Times New Roman" w:hAnsi="Times New Roman" w:cs="Times New Roman"/>
          <w:lang w:val="ru-RU"/>
        </w:rPr>
      </w:pPr>
      <w:r w:rsidRPr="00223860">
        <w:rPr>
          <w:rFonts w:ascii="Times New Roman" w:eastAsia="Times New Roman" w:hAnsi="Times New Roman" w:cs="Times New Roman"/>
          <w:lang w:val="ru-RU"/>
        </w:rPr>
        <w:t>- своевременным и полным прохождением сотрудниками лагеря обязательных периодических медицинских осмотров.</w:t>
      </w:r>
    </w:p>
    <w:p w:rsidR="00223860" w:rsidRPr="00223860" w:rsidRDefault="00223860" w:rsidP="00223860">
      <w:pPr>
        <w:shd w:val="clear" w:color="auto" w:fill="FFFFFF"/>
        <w:jc w:val="both"/>
        <w:rPr>
          <w:rFonts w:ascii="Times New Roman" w:eastAsia="Times New Roman" w:hAnsi="Times New Roman" w:cs="Times New Roman"/>
          <w:lang w:val="ru-RU"/>
        </w:rPr>
      </w:pPr>
      <w:r w:rsidRPr="00223860">
        <w:rPr>
          <w:rFonts w:ascii="Times New Roman" w:eastAsia="Times New Roman" w:hAnsi="Times New Roman" w:cs="Times New Roman"/>
          <w:lang w:val="ru-RU"/>
        </w:rPr>
        <w:t> Медицинские работники оказывают медицинскую помощь отдыхающим детям, а также осуществляют медико-санитарное обеспечение спортивных и массовых, зрелищных мероприятий, экскурсий и поездок.</w:t>
      </w:r>
    </w:p>
    <w:p w:rsidR="00223860" w:rsidRPr="00223860" w:rsidRDefault="00223860" w:rsidP="00223860">
      <w:pPr>
        <w:shd w:val="clear" w:color="auto" w:fill="FFFFFF"/>
        <w:jc w:val="both"/>
        <w:rPr>
          <w:rFonts w:ascii="Times New Roman" w:eastAsia="Times New Roman" w:hAnsi="Times New Roman" w:cs="Times New Roman"/>
          <w:lang w:val="ru-RU"/>
        </w:rPr>
      </w:pPr>
      <w:r w:rsidRPr="00223860">
        <w:rPr>
          <w:rFonts w:ascii="Times New Roman" w:eastAsia="Times New Roman" w:hAnsi="Times New Roman" w:cs="Times New Roman"/>
          <w:lang w:val="ru-RU"/>
        </w:rPr>
        <w:t>3.7. Должностную инструкцию начальника лагеря утверждает директор образовательной организации.</w:t>
      </w:r>
    </w:p>
    <w:p w:rsidR="00223860" w:rsidRPr="00223860" w:rsidRDefault="00223860" w:rsidP="00223860">
      <w:pPr>
        <w:shd w:val="clear" w:color="auto" w:fill="FFFFFF"/>
        <w:jc w:val="both"/>
        <w:rPr>
          <w:rFonts w:ascii="Times New Roman" w:eastAsia="Times New Roman" w:hAnsi="Times New Roman" w:cs="Times New Roman"/>
          <w:lang w:val="ru-RU"/>
        </w:rPr>
      </w:pPr>
      <w:r w:rsidRPr="00223860">
        <w:rPr>
          <w:rFonts w:ascii="Times New Roman" w:eastAsia="Times New Roman" w:hAnsi="Times New Roman" w:cs="Times New Roman"/>
          <w:lang w:val="ru-RU"/>
        </w:rPr>
        <w:t>3.8.Питание организуется в столовой образовательной организации, в котором открыта смена лагеря. В лагере организуется двухразовое питание.</w:t>
      </w:r>
    </w:p>
    <w:p w:rsidR="00223860" w:rsidRPr="00223860" w:rsidRDefault="00223860" w:rsidP="00223860">
      <w:pPr>
        <w:shd w:val="clear" w:color="auto" w:fill="FFFFFF"/>
        <w:jc w:val="both"/>
        <w:rPr>
          <w:rFonts w:ascii="Times New Roman" w:eastAsia="Times New Roman" w:hAnsi="Times New Roman" w:cs="Times New Roman"/>
          <w:lang w:val="ru-RU"/>
        </w:rPr>
      </w:pPr>
      <w:r w:rsidRPr="00223860">
        <w:rPr>
          <w:rFonts w:ascii="Times New Roman" w:eastAsia="Times New Roman" w:hAnsi="Times New Roman" w:cs="Times New Roman"/>
          <w:lang w:val="ru-RU"/>
        </w:rPr>
        <w:t xml:space="preserve">3.8. Организация питания в лагере основывается </w:t>
      </w:r>
      <w:proofErr w:type="gramStart"/>
      <w:r w:rsidRPr="00223860">
        <w:rPr>
          <w:rFonts w:ascii="Times New Roman" w:eastAsia="Times New Roman" w:hAnsi="Times New Roman" w:cs="Times New Roman"/>
          <w:lang w:val="ru-RU"/>
        </w:rPr>
        <w:t>на гигиенических требованиях к организации питания в оздоровительных учреждениях с дневным пребыванием детей в период</w:t>
      </w:r>
      <w:proofErr w:type="gramEnd"/>
      <w:r w:rsidRPr="00223860">
        <w:rPr>
          <w:rFonts w:ascii="Times New Roman" w:eastAsia="Times New Roman" w:hAnsi="Times New Roman" w:cs="Times New Roman"/>
          <w:lang w:val="ru-RU"/>
        </w:rPr>
        <w:t xml:space="preserve"> каникул</w:t>
      </w:r>
      <w:r w:rsidRPr="00223860">
        <w:rPr>
          <w:rFonts w:ascii="Times New Roman" w:eastAsia="Times New Roman" w:hAnsi="Times New Roman" w:cs="Times New Roman"/>
          <w:color w:val="FF0000"/>
          <w:lang w:val="ru-RU"/>
        </w:rPr>
        <w:t> </w:t>
      </w:r>
      <w:r w:rsidRPr="00223860">
        <w:rPr>
          <w:rFonts w:ascii="Times New Roman" w:eastAsia="Times New Roman" w:hAnsi="Times New Roman" w:cs="Times New Roman"/>
          <w:lang w:val="ru-RU"/>
        </w:rPr>
        <w:t>(СП</w:t>
      </w:r>
      <w:r w:rsidRPr="00223860">
        <w:rPr>
          <w:rFonts w:ascii="Times New Roman" w:eastAsia="Times New Roman" w:hAnsi="Times New Roman" w:cs="Times New Roman"/>
          <w:color w:val="FF0000"/>
          <w:lang w:val="ru-RU"/>
        </w:rPr>
        <w:t> </w:t>
      </w:r>
      <w:r w:rsidRPr="00223860">
        <w:rPr>
          <w:rFonts w:ascii="Times New Roman" w:eastAsia="Times New Roman" w:hAnsi="Times New Roman" w:cs="Times New Roman"/>
          <w:lang w:val="ru-RU"/>
        </w:rPr>
        <w:t>2.4.4.2599 -10)</w:t>
      </w:r>
    </w:p>
    <w:p w:rsidR="00223860" w:rsidRPr="00223860" w:rsidRDefault="00223860" w:rsidP="00223860">
      <w:pPr>
        <w:shd w:val="clear" w:color="auto" w:fill="FFFFFF"/>
        <w:jc w:val="both"/>
        <w:rPr>
          <w:rFonts w:ascii="Times New Roman" w:eastAsia="Times New Roman" w:hAnsi="Times New Roman" w:cs="Times New Roman"/>
          <w:lang w:val="ru-RU"/>
        </w:rPr>
      </w:pPr>
      <w:r w:rsidRPr="00223860">
        <w:rPr>
          <w:rFonts w:ascii="Times New Roman" w:eastAsia="Times New Roman" w:hAnsi="Times New Roman" w:cs="Times New Roman"/>
          <w:lang w:val="ru-RU"/>
        </w:rPr>
        <w:t>3.9. За педагогическими и  другими  работниками образовательных организаций, привлекаемыми в период, не совпадающий с их очередным отпуском, для работы в лагере, полностью сохраняется заработная плата, предусмотренная при тарификации.</w:t>
      </w:r>
    </w:p>
    <w:p w:rsidR="00223860" w:rsidRPr="00223860" w:rsidRDefault="00223860" w:rsidP="00223860">
      <w:pPr>
        <w:shd w:val="clear" w:color="auto" w:fill="FFFFFF"/>
        <w:jc w:val="center"/>
        <w:rPr>
          <w:rFonts w:ascii="Times New Roman" w:eastAsia="Times New Roman" w:hAnsi="Times New Roman" w:cs="Times New Roman"/>
          <w:lang w:val="ru-RU"/>
        </w:rPr>
      </w:pPr>
      <w:r w:rsidRPr="00223860">
        <w:rPr>
          <w:rFonts w:ascii="Times New Roman" w:eastAsia="Times New Roman" w:hAnsi="Times New Roman" w:cs="Times New Roman"/>
          <w:b/>
          <w:bCs/>
          <w:lang w:val="ru-RU"/>
        </w:rPr>
        <w:t>4. Охрана жизни и здоровья детей и подростков в лагере</w:t>
      </w:r>
    </w:p>
    <w:p w:rsidR="00223860" w:rsidRPr="00223860" w:rsidRDefault="00223860" w:rsidP="00223860">
      <w:pPr>
        <w:shd w:val="clear" w:color="auto" w:fill="FFFFFF"/>
        <w:jc w:val="both"/>
        <w:rPr>
          <w:rFonts w:ascii="Times New Roman" w:eastAsia="Times New Roman" w:hAnsi="Times New Roman" w:cs="Times New Roman"/>
          <w:lang w:val="ru-RU"/>
        </w:rPr>
      </w:pPr>
      <w:r w:rsidRPr="00223860">
        <w:rPr>
          <w:rFonts w:ascii="Times New Roman" w:eastAsia="Times New Roman" w:hAnsi="Times New Roman" w:cs="Times New Roman"/>
          <w:lang w:val="ru-RU"/>
        </w:rPr>
        <w:t>4.1. Начальник лагеря и персонал несут ответственность за полную безопасность жизни и здоровья детей, находящихся в лагере.</w:t>
      </w:r>
    </w:p>
    <w:p w:rsidR="00223860" w:rsidRPr="00223860" w:rsidRDefault="00223860" w:rsidP="00223860">
      <w:pPr>
        <w:shd w:val="clear" w:color="auto" w:fill="FFFFFF"/>
        <w:jc w:val="both"/>
        <w:rPr>
          <w:rFonts w:ascii="Times New Roman" w:eastAsia="Times New Roman" w:hAnsi="Times New Roman" w:cs="Times New Roman"/>
          <w:lang w:val="ru-RU"/>
        </w:rPr>
      </w:pPr>
      <w:r w:rsidRPr="00223860">
        <w:rPr>
          <w:rFonts w:ascii="Times New Roman" w:eastAsia="Times New Roman" w:hAnsi="Times New Roman" w:cs="Times New Roman"/>
          <w:lang w:val="ru-RU"/>
        </w:rPr>
        <w:t>4.2. Работники лагеря и дети обязаны строго соблюдать дисциплину, выполнять правила внутреннего распорядка, режим дня, план воспитательной работы.</w:t>
      </w:r>
    </w:p>
    <w:p w:rsidR="00223860" w:rsidRPr="00223860" w:rsidRDefault="00223860" w:rsidP="00223860">
      <w:pPr>
        <w:shd w:val="clear" w:color="auto" w:fill="FFFFFF"/>
        <w:jc w:val="both"/>
        <w:rPr>
          <w:rFonts w:ascii="Times New Roman" w:eastAsia="Times New Roman" w:hAnsi="Times New Roman" w:cs="Times New Roman"/>
          <w:lang w:val="ru-RU"/>
        </w:rPr>
      </w:pPr>
      <w:r w:rsidRPr="00223860">
        <w:rPr>
          <w:rFonts w:ascii="Times New Roman" w:eastAsia="Times New Roman" w:hAnsi="Times New Roman" w:cs="Times New Roman"/>
          <w:lang w:val="ru-RU"/>
        </w:rPr>
        <w:t>4.3. Купание детей и подростков разрешается начальником лагеря или врачом только в разрешённых местах водоёмов, бассейнов  группами не более 10 человек, проводится инструктаж по плаванию в присутствии воспитателя и врача (или медицинской сестры).  При   купании детей должны находиться в полной готовности спасатели и спасательные средства.</w:t>
      </w:r>
    </w:p>
    <w:p w:rsidR="00223860" w:rsidRPr="00223860" w:rsidRDefault="00223860" w:rsidP="00223860">
      <w:pPr>
        <w:shd w:val="clear" w:color="auto" w:fill="FFFFFF"/>
        <w:jc w:val="both"/>
        <w:rPr>
          <w:rFonts w:ascii="Times New Roman" w:eastAsia="Times New Roman" w:hAnsi="Times New Roman" w:cs="Times New Roman"/>
          <w:lang w:val="ru-RU"/>
        </w:rPr>
      </w:pPr>
      <w:r w:rsidRPr="00223860">
        <w:rPr>
          <w:rFonts w:ascii="Times New Roman" w:eastAsia="Times New Roman" w:hAnsi="Times New Roman" w:cs="Times New Roman"/>
          <w:lang w:val="ru-RU"/>
        </w:rPr>
        <w:t>4.4. Все помещения лагеря обеспечиваются противопожарными средствами. В лагере должен быть разработан план эвакуации детей на случай пожара и стихийных бедствий.</w:t>
      </w:r>
    </w:p>
    <w:p w:rsidR="00223860" w:rsidRPr="00223860" w:rsidRDefault="00223860" w:rsidP="00223860">
      <w:pPr>
        <w:shd w:val="clear" w:color="auto" w:fill="FFFFFF"/>
        <w:jc w:val="both"/>
        <w:rPr>
          <w:rFonts w:ascii="Times New Roman" w:eastAsia="Times New Roman" w:hAnsi="Times New Roman" w:cs="Times New Roman"/>
          <w:lang w:val="ru-RU"/>
        </w:rPr>
      </w:pPr>
      <w:r w:rsidRPr="00223860">
        <w:rPr>
          <w:rFonts w:ascii="Times New Roman" w:eastAsia="Times New Roman" w:hAnsi="Times New Roman" w:cs="Times New Roman"/>
          <w:lang w:val="ru-RU"/>
        </w:rPr>
        <w:t>4.5. Сотрудники лагеря допускаются к работе после специального семинара, медицинского допуска, инструктажа по охране жизни и здоровья учащихся.</w:t>
      </w:r>
    </w:p>
    <w:p w:rsidR="00223860" w:rsidRPr="00223860" w:rsidRDefault="00223860" w:rsidP="00223860">
      <w:pPr>
        <w:shd w:val="clear" w:color="auto" w:fill="FFFFFF"/>
        <w:jc w:val="both"/>
        <w:rPr>
          <w:rFonts w:ascii="Times New Roman" w:eastAsia="Times New Roman" w:hAnsi="Times New Roman" w:cs="Times New Roman"/>
          <w:lang w:val="ru-RU"/>
        </w:rPr>
      </w:pPr>
      <w:r w:rsidRPr="00223860">
        <w:rPr>
          <w:rFonts w:ascii="Times New Roman" w:eastAsia="Times New Roman" w:hAnsi="Times New Roman" w:cs="Times New Roman"/>
          <w:lang w:val="ru-RU"/>
        </w:rPr>
        <w:t>4.6.Начальник лагеря проводит инструктаж по технике безопасности сотрудников, а воспитатели – детей, под личную подпись инструктируемых.</w:t>
      </w:r>
    </w:p>
    <w:p w:rsidR="00223860" w:rsidRPr="00223860" w:rsidRDefault="00223860" w:rsidP="00223860">
      <w:pPr>
        <w:shd w:val="clear" w:color="auto" w:fill="FFFFFF"/>
        <w:jc w:val="both"/>
        <w:rPr>
          <w:rFonts w:ascii="Times New Roman" w:eastAsia="Times New Roman" w:hAnsi="Times New Roman" w:cs="Times New Roman"/>
          <w:lang w:val="ru-RU"/>
        </w:rPr>
      </w:pPr>
      <w:r w:rsidRPr="00223860">
        <w:rPr>
          <w:rFonts w:ascii="Times New Roman" w:eastAsia="Times New Roman" w:hAnsi="Times New Roman" w:cs="Times New Roman"/>
          <w:lang w:val="ru-RU"/>
        </w:rPr>
        <w:t>         4.7. Организация походов, экскурсий, экспедиций производится в соответствии с Инструкцией по организации и проведению туристических походов, экспедиций и экскурсий (путешествий) с учащимися общеобразовательных школ, утвержденной приказом Министерства образования Российской Федерации от 13.07.1992г. №293, а также другими нормативными документами Министерства образования Российской Федерации о туристско-краеведческой деятельности.</w:t>
      </w:r>
      <w:r w:rsidRPr="00223860">
        <w:rPr>
          <w:rFonts w:ascii="Times New Roman" w:eastAsia="Times New Roman" w:hAnsi="Times New Roman" w:cs="Times New Roman"/>
          <w:b/>
          <w:bCs/>
          <w:lang w:val="ru-RU"/>
        </w:rPr>
        <w:t> </w:t>
      </w:r>
    </w:p>
    <w:p w:rsidR="00223860" w:rsidRPr="00223860" w:rsidRDefault="00223860" w:rsidP="00223860">
      <w:pPr>
        <w:shd w:val="clear" w:color="auto" w:fill="FFFFFF"/>
        <w:ind w:firstLine="708"/>
        <w:jc w:val="center"/>
        <w:rPr>
          <w:rFonts w:ascii="Times New Roman" w:eastAsia="Times New Roman" w:hAnsi="Times New Roman" w:cs="Times New Roman"/>
          <w:lang w:val="ru-RU"/>
        </w:rPr>
      </w:pPr>
      <w:r w:rsidRPr="00223860">
        <w:rPr>
          <w:rFonts w:ascii="Times New Roman" w:eastAsia="Times New Roman" w:hAnsi="Times New Roman" w:cs="Times New Roman"/>
          <w:b/>
          <w:bCs/>
          <w:lang w:val="ru-RU"/>
        </w:rPr>
        <w:t>5. Финансирование, бухгалтерский учёт и отчётность</w:t>
      </w:r>
    </w:p>
    <w:p w:rsidR="00223860" w:rsidRPr="00223860" w:rsidRDefault="00223860" w:rsidP="00223860">
      <w:pPr>
        <w:shd w:val="clear" w:color="auto" w:fill="FFFFFF"/>
        <w:ind w:firstLine="540"/>
        <w:jc w:val="both"/>
        <w:rPr>
          <w:rFonts w:ascii="Times New Roman" w:eastAsia="Times New Roman" w:hAnsi="Times New Roman" w:cs="Times New Roman"/>
          <w:lang w:val="ru-RU"/>
        </w:rPr>
      </w:pPr>
      <w:r w:rsidRPr="00223860">
        <w:rPr>
          <w:rFonts w:ascii="Times New Roman" w:eastAsia="Times New Roman" w:hAnsi="Times New Roman" w:cs="Times New Roman"/>
          <w:lang w:val="ru-RU"/>
        </w:rPr>
        <w:t xml:space="preserve">5.1. Лагерь содержится за счёт средств местного, областного бюджета и </w:t>
      </w:r>
      <w:r w:rsidRPr="00223860">
        <w:rPr>
          <w:rFonts w:ascii="Times New Roman" w:eastAsia="Times New Roman" w:hAnsi="Times New Roman" w:cs="Times New Roman"/>
          <w:color w:val="auto"/>
          <w:lang w:val="ru-RU"/>
        </w:rPr>
        <w:t>родительской платы.</w:t>
      </w:r>
      <w:r w:rsidRPr="00223860">
        <w:rPr>
          <w:rFonts w:ascii="Times New Roman" w:eastAsia="Times New Roman" w:hAnsi="Times New Roman" w:cs="Times New Roman"/>
          <w:lang w:val="ru-RU"/>
        </w:rPr>
        <w:t> </w:t>
      </w:r>
    </w:p>
    <w:p w:rsidR="00223860" w:rsidRPr="00223860" w:rsidRDefault="00223860" w:rsidP="00223860">
      <w:pPr>
        <w:shd w:val="clear" w:color="auto" w:fill="FFFFFF"/>
        <w:ind w:firstLine="540"/>
        <w:jc w:val="both"/>
        <w:rPr>
          <w:rFonts w:ascii="Times New Roman" w:eastAsia="Times New Roman" w:hAnsi="Times New Roman" w:cs="Times New Roman"/>
          <w:lang w:val="ru-RU"/>
        </w:rPr>
      </w:pPr>
      <w:r w:rsidRPr="00223860">
        <w:rPr>
          <w:rFonts w:ascii="Times New Roman" w:eastAsia="Times New Roman" w:hAnsi="Times New Roman" w:cs="Times New Roman"/>
          <w:lang w:val="ru-RU"/>
        </w:rPr>
        <w:t xml:space="preserve"> Денежные средства поступают на счета образовательных учреждений и расходуются  целенаправленно, самостоятельно на содержание лагеря. Все финансовые расходы на содержание лагеря осуществляются  школьной бухгалтерией </w:t>
      </w:r>
      <w:proofErr w:type="gramStart"/>
      <w:r w:rsidRPr="00223860">
        <w:rPr>
          <w:rFonts w:ascii="Times New Roman" w:eastAsia="Times New Roman" w:hAnsi="Times New Roman" w:cs="Times New Roman"/>
          <w:lang w:val="ru-RU"/>
        </w:rPr>
        <w:t>согласно</w:t>
      </w:r>
      <w:proofErr w:type="gramEnd"/>
      <w:r w:rsidRPr="00223860">
        <w:rPr>
          <w:rFonts w:ascii="Times New Roman" w:eastAsia="Times New Roman" w:hAnsi="Times New Roman" w:cs="Times New Roman"/>
          <w:lang w:val="ru-RU"/>
        </w:rPr>
        <w:t xml:space="preserve"> </w:t>
      </w:r>
      <w:r w:rsidRPr="00223860">
        <w:rPr>
          <w:rFonts w:ascii="Times New Roman" w:eastAsia="Times New Roman" w:hAnsi="Times New Roman" w:cs="Times New Roman"/>
          <w:lang w:val="ru-RU"/>
        </w:rPr>
        <w:lastRenderedPageBreak/>
        <w:t>утвержденной сметы отдела образования Администрации муниципального образования «Старокулаткинский район» Ульяновской  области.</w:t>
      </w:r>
    </w:p>
    <w:p w:rsidR="00223860" w:rsidRPr="00223860" w:rsidRDefault="00223860" w:rsidP="00223860">
      <w:pPr>
        <w:shd w:val="clear" w:color="auto" w:fill="FFFFFF"/>
        <w:ind w:firstLine="540"/>
        <w:jc w:val="both"/>
        <w:rPr>
          <w:rFonts w:ascii="Times New Roman" w:eastAsia="Times New Roman" w:hAnsi="Times New Roman" w:cs="Times New Roman"/>
          <w:lang w:val="ru-RU"/>
        </w:rPr>
      </w:pPr>
      <w:r w:rsidRPr="00223860">
        <w:rPr>
          <w:rFonts w:ascii="Times New Roman" w:eastAsia="Times New Roman" w:hAnsi="Times New Roman" w:cs="Times New Roman"/>
          <w:lang w:val="ru-RU"/>
        </w:rPr>
        <w:t>5.2. Школьная бухгалтерия ведёт бухгалтерский учёт и отчётность в соответствии с действующим порядком.</w:t>
      </w:r>
    </w:p>
    <w:p w:rsidR="00223860" w:rsidRPr="00223860" w:rsidRDefault="00223860" w:rsidP="00223860">
      <w:pPr>
        <w:rPr>
          <w:rFonts w:ascii="Times New Roman" w:eastAsia="Calibri" w:hAnsi="Times New Roman" w:cs="Times New Roman"/>
          <w:color w:val="auto"/>
          <w:lang w:val="ru-RU" w:eastAsia="en-US"/>
        </w:rPr>
      </w:pPr>
    </w:p>
    <w:p w:rsidR="00223860" w:rsidRPr="00223860" w:rsidRDefault="00223860" w:rsidP="00223860">
      <w:pPr>
        <w:jc w:val="both"/>
        <w:rPr>
          <w:rFonts w:ascii="Times New Roman" w:hAnsi="Times New Roman" w:cs="Times New Roman"/>
          <w:lang w:val="ru-RU"/>
        </w:rPr>
      </w:pPr>
    </w:p>
    <w:p w:rsidR="00A20763" w:rsidRPr="00223860" w:rsidRDefault="00ED7E1F" w:rsidP="00223860">
      <w:pPr>
        <w:jc w:val="both"/>
        <w:rPr>
          <w:rFonts w:ascii="Times New Roman" w:hAnsi="Times New Roman" w:cs="Times New Roman"/>
        </w:rPr>
      </w:pPr>
    </w:p>
    <w:sectPr w:rsidR="00A20763" w:rsidRPr="00223860" w:rsidSect="00223860">
      <w:pgSz w:w="11907" w:h="16839" w:code="9"/>
      <w:pgMar w:top="1134" w:right="850" w:bottom="1134" w:left="1701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D7402"/>
    <w:multiLevelType w:val="multilevel"/>
    <w:tmpl w:val="94CE11B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55"/>
        <w:szCs w:val="55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EB67BE2"/>
    <w:multiLevelType w:val="multilevel"/>
    <w:tmpl w:val="9BE8B94E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55"/>
        <w:szCs w:val="55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B955D89"/>
    <w:multiLevelType w:val="hybridMultilevel"/>
    <w:tmpl w:val="2A9CEC5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3B5A"/>
    <w:rsid w:val="0006541D"/>
    <w:rsid w:val="00223860"/>
    <w:rsid w:val="0029151E"/>
    <w:rsid w:val="0069783D"/>
    <w:rsid w:val="006E3B5A"/>
    <w:rsid w:val="00CA6396"/>
    <w:rsid w:val="00ED7E1F"/>
    <w:rsid w:val="00F12A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23860"/>
    <w:pPr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223860"/>
    <w:rPr>
      <w:rFonts w:ascii="Times New Roman" w:eastAsia="Times New Roman" w:hAnsi="Times New Roman" w:cs="Times New Roman"/>
      <w:spacing w:val="10"/>
      <w:sz w:val="56"/>
      <w:szCs w:val="56"/>
      <w:shd w:val="clear" w:color="auto" w:fill="FFFFFF"/>
    </w:rPr>
  </w:style>
  <w:style w:type="character" w:customStyle="1" w:styleId="275pt1pt">
    <w:name w:val="Основной текст + 27;5 pt;Интервал 1 pt"/>
    <w:basedOn w:val="a3"/>
    <w:rsid w:val="00223860"/>
    <w:rPr>
      <w:rFonts w:ascii="Times New Roman" w:eastAsia="Times New Roman" w:hAnsi="Times New Roman" w:cs="Times New Roman"/>
      <w:spacing w:val="20"/>
      <w:sz w:val="55"/>
      <w:szCs w:val="55"/>
      <w:shd w:val="clear" w:color="auto" w:fill="FFFFFF"/>
    </w:rPr>
  </w:style>
  <w:style w:type="character" w:customStyle="1" w:styleId="13">
    <w:name w:val="Заголовок №1 (3)"/>
    <w:basedOn w:val="a0"/>
    <w:rsid w:val="002238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65"/>
      <w:szCs w:val="65"/>
    </w:rPr>
  </w:style>
  <w:style w:type="character" w:customStyle="1" w:styleId="26">
    <w:name w:val="Заголовок №2 (6)_"/>
    <w:basedOn w:val="a0"/>
    <w:link w:val="260"/>
    <w:rsid w:val="00223860"/>
    <w:rPr>
      <w:rFonts w:ascii="Times New Roman" w:eastAsia="Times New Roman" w:hAnsi="Times New Roman" w:cs="Times New Roman"/>
      <w:spacing w:val="20"/>
      <w:sz w:val="55"/>
      <w:szCs w:val="55"/>
      <w:shd w:val="clear" w:color="auto" w:fill="FFFFFF"/>
    </w:rPr>
  </w:style>
  <w:style w:type="character" w:customStyle="1" w:styleId="275pt1pt0">
    <w:name w:val="Основной текст + 27;5 pt;Полужирный;Интервал 1 pt"/>
    <w:basedOn w:val="a3"/>
    <w:rsid w:val="00223860"/>
    <w:rPr>
      <w:rFonts w:ascii="Times New Roman" w:eastAsia="Times New Roman" w:hAnsi="Times New Roman" w:cs="Times New Roman"/>
      <w:b/>
      <w:bCs/>
      <w:spacing w:val="20"/>
      <w:sz w:val="55"/>
      <w:szCs w:val="55"/>
      <w:shd w:val="clear" w:color="auto" w:fill="FFFFFF"/>
    </w:rPr>
  </w:style>
  <w:style w:type="paragraph" w:customStyle="1" w:styleId="1">
    <w:name w:val="Основной текст1"/>
    <w:basedOn w:val="a"/>
    <w:link w:val="a3"/>
    <w:rsid w:val="00223860"/>
    <w:pPr>
      <w:shd w:val="clear" w:color="auto" w:fill="FFFFFF"/>
      <w:spacing w:after="180" w:line="0" w:lineRule="atLeast"/>
      <w:ind w:hanging="1100"/>
      <w:jc w:val="both"/>
    </w:pPr>
    <w:rPr>
      <w:rFonts w:ascii="Times New Roman" w:eastAsia="Times New Roman" w:hAnsi="Times New Roman" w:cs="Times New Roman"/>
      <w:color w:val="auto"/>
      <w:spacing w:val="10"/>
      <w:sz w:val="56"/>
      <w:szCs w:val="56"/>
      <w:lang w:val="ru-RU" w:eastAsia="en-US"/>
    </w:rPr>
  </w:style>
  <w:style w:type="paragraph" w:customStyle="1" w:styleId="260">
    <w:name w:val="Заголовок №2 (6)"/>
    <w:basedOn w:val="a"/>
    <w:link w:val="26"/>
    <w:rsid w:val="00223860"/>
    <w:pPr>
      <w:shd w:val="clear" w:color="auto" w:fill="FFFFFF"/>
      <w:spacing w:after="240" w:line="0" w:lineRule="atLeast"/>
      <w:outlineLvl w:val="1"/>
    </w:pPr>
    <w:rPr>
      <w:rFonts w:ascii="Times New Roman" w:eastAsia="Times New Roman" w:hAnsi="Times New Roman" w:cs="Times New Roman"/>
      <w:color w:val="auto"/>
      <w:spacing w:val="20"/>
      <w:sz w:val="55"/>
      <w:szCs w:val="55"/>
      <w:lang w:val="ru-RU" w:eastAsia="en-US"/>
    </w:rPr>
  </w:style>
  <w:style w:type="paragraph" w:styleId="a4">
    <w:name w:val="Balloon Text"/>
    <w:basedOn w:val="a"/>
    <w:link w:val="a5"/>
    <w:uiPriority w:val="99"/>
    <w:semiHidden/>
    <w:unhideWhenUsed/>
    <w:rsid w:val="00ED7E1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7E1F"/>
    <w:rPr>
      <w:rFonts w:ascii="Tahoma" w:eastAsia="Courier New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23860"/>
    <w:pPr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223860"/>
    <w:rPr>
      <w:rFonts w:ascii="Times New Roman" w:eastAsia="Times New Roman" w:hAnsi="Times New Roman" w:cs="Times New Roman"/>
      <w:spacing w:val="10"/>
      <w:sz w:val="56"/>
      <w:szCs w:val="56"/>
      <w:shd w:val="clear" w:color="auto" w:fill="FFFFFF"/>
    </w:rPr>
  </w:style>
  <w:style w:type="character" w:customStyle="1" w:styleId="275pt1pt">
    <w:name w:val="Основной текст + 27;5 pt;Интервал 1 pt"/>
    <w:basedOn w:val="a3"/>
    <w:rsid w:val="00223860"/>
    <w:rPr>
      <w:rFonts w:ascii="Times New Roman" w:eastAsia="Times New Roman" w:hAnsi="Times New Roman" w:cs="Times New Roman"/>
      <w:spacing w:val="20"/>
      <w:sz w:val="55"/>
      <w:szCs w:val="55"/>
      <w:shd w:val="clear" w:color="auto" w:fill="FFFFFF"/>
    </w:rPr>
  </w:style>
  <w:style w:type="character" w:customStyle="1" w:styleId="13">
    <w:name w:val="Заголовок №1 (3)"/>
    <w:basedOn w:val="a0"/>
    <w:rsid w:val="002238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65"/>
      <w:szCs w:val="65"/>
    </w:rPr>
  </w:style>
  <w:style w:type="character" w:customStyle="1" w:styleId="26">
    <w:name w:val="Заголовок №2 (6)_"/>
    <w:basedOn w:val="a0"/>
    <w:link w:val="260"/>
    <w:rsid w:val="00223860"/>
    <w:rPr>
      <w:rFonts w:ascii="Times New Roman" w:eastAsia="Times New Roman" w:hAnsi="Times New Roman" w:cs="Times New Roman"/>
      <w:spacing w:val="20"/>
      <w:sz w:val="55"/>
      <w:szCs w:val="55"/>
      <w:shd w:val="clear" w:color="auto" w:fill="FFFFFF"/>
    </w:rPr>
  </w:style>
  <w:style w:type="character" w:customStyle="1" w:styleId="275pt1pt0">
    <w:name w:val="Основной текст + 27;5 pt;Полужирный;Интервал 1 pt"/>
    <w:basedOn w:val="a3"/>
    <w:rsid w:val="00223860"/>
    <w:rPr>
      <w:rFonts w:ascii="Times New Roman" w:eastAsia="Times New Roman" w:hAnsi="Times New Roman" w:cs="Times New Roman"/>
      <w:b/>
      <w:bCs/>
      <w:spacing w:val="20"/>
      <w:sz w:val="55"/>
      <w:szCs w:val="55"/>
      <w:shd w:val="clear" w:color="auto" w:fill="FFFFFF"/>
    </w:rPr>
  </w:style>
  <w:style w:type="paragraph" w:customStyle="1" w:styleId="1">
    <w:name w:val="Основной текст1"/>
    <w:basedOn w:val="a"/>
    <w:link w:val="a3"/>
    <w:rsid w:val="00223860"/>
    <w:pPr>
      <w:shd w:val="clear" w:color="auto" w:fill="FFFFFF"/>
      <w:spacing w:after="180" w:line="0" w:lineRule="atLeast"/>
      <w:ind w:hanging="1100"/>
      <w:jc w:val="both"/>
    </w:pPr>
    <w:rPr>
      <w:rFonts w:ascii="Times New Roman" w:eastAsia="Times New Roman" w:hAnsi="Times New Roman" w:cs="Times New Roman"/>
      <w:color w:val="auto"/>
      <w:spacing w:val="10"/>
      <w:sz w:val="56"/>
      <w:szCs w:val="56"/>
      <w:lang w:val="ru-RU" w:eastAsia="en-US"/>
    </w:rPr>
  </w:style>
  <w:style w:type="paragraph" w:customStyle="1" w:styleId="260">
    <w:name w:val="Заголовок №2 (6)"/>
    <w:basedOn w:val="a"/>
    <w:link w:val="26"/>
    <w:rsid w:val="00223860"/>
    <w:pPr>
      <w:shd w:val="clear" w:color="auto" w:fill="FFFFFF"/>
      <w:spacing w:after="240" w:line="0" w:lineRule="atLeast"/>
      <w:outlineLvl w:val="1"/>
    </w:pPr>
    <w:rPr>
      <w:rFonts w:ascii="Times New Roman" w:eastAsia="Times New Roman" w:hAnsi="Times New Roman" w:cs="Times New Roman"/>
      <w:color w:val="auto"/>
      <w:spacing w:val="20"/>
      <w:sz w:val="55"/>
      <w:szCs w:val="55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1414</Words>
  <Characters>8060</Characters>
  <Application>Microsoft Office Word</Application>
  <DocSecurity>0</DocSecurity>
  <Lines>67</Lines>
  <Paragraphs>18</Paragraphs>
  <ScaleCrop>false</ScaleCrop>
  <Company/>
  <LinksUpToDate>false</LinksUpToDate>
  <CharactersWithSpaces>9456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вин7 дб</cp:lastModifiedBy>
  <cp:revision>5</cp:revision>
  <dcterms:created xsi:type="dcterms:W3CDTF">2016-04-21T18:20:00Z</dcterms:created>
  <dcterms:modified xsi:type="dcterms:W3CDTF">2016-04-22T07:09:00Z</dcterms:modified>
</cp:coreProperties>
</file>